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ASSOCIAÇÃO VIDA ATIVA SÃO JOSÉ</w:t>
      </w: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C2B54" w:rsidRDefault="00060A8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ANUAL - ANO 2012</w:t>
      </w:r>
    </w:p>
    <w:p w:rsidR="00EC2B54" w:rsidRDefault="00EC2B54" w:rsidP="00EC2B54"/>
    <w:p w:rsidR="00EC2B54" w:rsidRDefault="00EC2B54" w:rsidP="00EC2B54"/>
    <w:p w:rsidR="00EC2B54" w:rsidRDefault="00E81255" w:rsidP="00E81255">
      <w:pPr>
        <w:jc w:val="center"/>
      </w:pPr>
      <w:r>
        <w:rPr>
          <w:noProof/>
        </w:rPr>
        <w:drawing>
          <wp:inline distT="0" distB="0" distL="0" distR="0">
            <wp:extent cx="3657600" cy="3657600"/>
            <wp:effectExtent l="0" t="0" r="0" b="0"/>
            <wp:docPr id="6" name="Imagem 6" descr="http://sphotos-f.ak.fbcdn.net/hphotos-ak-ash4/294523_102684033172797_424773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hotos-f.ak.fbcdn.net/hphotos-ak-ash4/294523_102684033172797_4247736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81" cy="365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54" w:rsidRDefault="00EC2B54" w:rsidP="00EC2B54"/>
    <w:p w:rsidR="00EC2B54" w:rsidRDefault="00EC2B54" w:rsidP="00EC2B54">
      <w:pPr>
        <w:jc w:val="center"/>
      </w:pPr>
    </w:p>
    <w:p w:rsidR="00EC2B54" w:rsidRDefault="00EC2B54" w:rsidP="00EC2B54"/>
    <w:p w:rsidR="00EC2B54" w:rsidRDefault="00EC2B54" w:rsidP="00EC2B54"/>
    <w:p w:rsidR="00EC2B54" w:rsidRDefault="00EC2B54" w:rsidP="00EC2B54"/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Cadastro Nacional de Pessoa Jurídica de número: 11.266.274/0001-43. Aprovada pela Instituição Normativa RFB nº 748, de 28 de junho de 2007</w:t>
      </w: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B54" w:rsidRDefault="00EC2B54" w:rsidP="00EC2B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B54" w:rsidRDefault="00EC2B54" w:rsidP="00E552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81255" w:rsidRDefault="00E81255" w:rsidP="00EC2B54"/>
    <w:p w:rsidR="00EC2B54" w:rsidRDefault="00EC2B54" w:rsidP="00EC2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</w:t>
      </w:r>
    </w:p>
    <w:p w:rsidR="00EC2B54" w:rsidRDefault="00EC2B54" w:rsidP="00EC2B54">
      <w:pPr>
        <w:rPr>
          <w:rFonts w:ascii="Arial" w:hAnsi="Arial" w:cs="Arial"/>
          <w:b/>
        </w:rPr>
      </w:pP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relatório tem por objetivo comentar as atividades </w:t>
      </w:r>
      <w:proofErr w:type="gramStart"/>
      <w:r>
        <w:rPr>
          <w:rFonts w:ascii="Arial" w:hAnsi="Arial" w:cs="Arial"/>
        </w:rPr>
        <w:t>realizadas pela Associação Vida Ativa</w:t>
      </w:r>
      <w:proofErr w:type="gramEnd"/>
      <w:r>
        <w:rPr>
          <w:rFonts w:ascii="Arial" w:hAnsi="Arial" w:cs="Arial"/>
        </w:rPr>
        <w:t xml:space="preserve"> São José - AVASJ - durante o ano de 2011, bem como exemplificar sua função social. A AVASJ é composta atualmente pelo seguinte corpo diretor:</w:t>
      </w:r>
    </w:p>
    <w:p w:rsidR="00EC2B54" w:rsidRDefault="00EC2B54" w:rsidP="00EC2B54">
      <w:pPr>
        <w:jc w:val="both"/>
        <w:rPr>
          <w:rFonts w:ascii="Arial" w:hAnsi="Arial" w:cs="Arial"/>
        </w:rPr>
      </w:pPr>
    </w:p>
    <w:p w:rsidR="00EC2B54" w:rsidRDefault="00EC2B54" w:rsidP="00EC2B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Jiovani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Fuzer</w:t>
      </w:r>
      <w:proofErr w:type="spellEnd"/>
      <w:r>
        <w:rPr>
          <w:rFonts w:ascii="Arial" w:hAnsi="Arial" w:cs="Arial"/>
        </w:rPr>
        <w:t xml:space="preserve"> – Presidente 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Adair de Souza – Vice-Presidente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Maria Rosana de Villa Fernandes – Primeira Secretária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Elisa Maria Duarte da Silva – Segunda Secretária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Maria Argentina de Souza – Tesoureira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 Luiza Lessa Matos – Segunda Tesoureira </w:t>
      </w:r>
    </w:p>
    <w:p w:rsidR="00EC2B54" w:rsidRDefault="00EC2B54" w:rsidP="00EC2B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Valteir</w:t>
      </w:r>
      <w:proofErr w:type="spellEnd"/>
      <w:r>
        <w:rPr>
          <w:rFonts w:ascii="Arial" w:hAnsi="Arial" w:cs="Arial"/>
          <w:bCs/>
        </w:rPr>
        <w:t xml:space="preserve"> Domingos – Conselho Fiscal</w:t>
      </w:r>
    </w:p>
    <w:p w:rsidR="00EC2B54" w:rsidRDefault="00EC2B54" w:rsidP="00EC2B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Eliete</w:t>
      </w:r>
      <w:proofErr w:type="spellEnd"/>
      <w:r>
        <w:rPr>
          <w:rFonts w:ascii="Arial" w:hAnsi="Arial" w:cs="Arial"/>
          <w:bCs/>
        </w:rPr>
        <w:t xml:space="preserve"> Leopoldo De Oliveira – Conselho Fiscal</w:t>
      </w:r>
    </w:p>
    <w:p w:rsidR="00EC2B54" w:rsidRDefault="00EC2B54" w:rsidP="00EC2B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Angela</w:t>
      </w:r>
      <w:proofErr w:type="spellEnd"/>
      <w:r>
        <w:rPr>
          <w:rFonts w:ascii="Arial" w:hAnsi="Arial" w:cs="Arial"/>
          <w:bCs/>
        </w:rPr>
        <w:t xml:space="preserve"> Cristina Eduardo – Conselho Fiscal</w:t>
      </w:r>
    </w:p>
    <w:p w:rsid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Conrado </w:t>
      </w:r>
      <w:proofErr w:type="spellStart"/>
      <w:r>
        <w:rPr>
          <w:rFonts w:ascii="Arial" w:hAnsi="Arial" w:cs="Arial"/>
          <w:bCs/>
        </w:rPr>
        <w:t>Contessi</w:t>
      </w:r>
      <w:proofErr w:type="spellEnd"/>
      <w:r>
        <w:rPr>
          <w:rFonts w:ascii="Arial" w:hAnsi="Arial" w:cs="Arial"/>
          <w:bCs/>
        </w:rPr>
        <w:t xml:space="preserve"> – Conselho Fiscal Suplente</w:t>
      </w:r>
    </w:p>
    <w:p w:rsidR="00EC2B54" w:rsidRDefault="00EC2B54" w:rsidP="00EC2B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Ivonete</w:t>
      </w:r>
      <w:proofErr w:type="spellEnd"/>
      <w:r>
        <w:rPr>
          <w:rFonts w:ascii="Arial" w:hAnsi="Arial" w:cs="Arial"/>
          <w:bCs/>
        </w:rPr>
        <w:t xml:space="preserve"> Laurentino Matias – Conselho Fiscal Suplente</w:t>
      </w:r>
    </w:p>
    <w:p w:rsidR="00EC2B54" w:rsidRPr="00EC2B54" w:rsidRDefault="00EC2B54" w:rsidP="00EC2B5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Almir Fernandes – Conselho Fiscal Suplente</w:t>
      </w:r>
    </w:p>
    <w:p w:rsidR="00EC2B54" w:rsidRDefault="00EC2B54" w:rsidP="00EC2B54">
      <w:pPr>
        <w:jc w:val="both"/>
        <w:rPr>
          <w:rFonts w:ascii="Arial" w:hAnsi="Arial" w:cs="Arial"/>
          <w:b/>
        </w:rPr>
      </w:pPr>
    </w:p>
    <w:p w:rsidR="00EC2B54" w:rsidRDefault="00EC2B54" w:rsidP="00EC2B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INTRODUÇÃO</w:t>
      </w:r>
    </w:p>
    <w:p w:rsidR="00EC2B54" w:rsidRDefault="00EC2B54" w:rsidP="00EC2B54">
      <w:pPr>
        <w:jc w:val="both"/>
        <w:rPr>
          <w:rFonts w:ascii="Arial" w:hAnsi="Arial" w:cs="Arial"/>
          <w:b/>
        </w:rPr>
      </w:pP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grupo Vida Ativa São José - criado em 29 de maio de 2006 - é atualmente interdisciplinar, sem fins lucrativos e presta apoio ao TRM (Traumatizado </w:t>
      </w:r>
      <w:proofErr w:type="spellStart"/>
      <w:r>
        <w:rPr>
          <w:rFonts w:ascii="Arial" w:hAnsi="Arial" w:cs="Arial"/>
        </w:rPr>
        <w:t>Raqui</w:t>
      </w:r>
      <w:proofErr w:type="spellEnd"/>
      <w:r>
        <w:rPr>
          <w:rFonts w:ascii="Arial" w:hAnsi="Arial" w:cs="Arial"/>
        </w:rPr>
        <w:t xml:space="preserve">- Medular) e aos seus familiares, estando nomeada como Associação Vida Ativa São </w:t>
      </w:r>
      <w:proofErr w:type="gramStart"/>
      <w:r>
        <w:rPr>
          <w:rFonts w:ascii="Arial" w:hAnsi="Arial" w:cs="Arial"/>
        </w:rPr>
        <w:t>José ,</w:t>
      </w:r>
      <w:proofErr w:type="gramEnd"/>
      <w:r>
        <w:rPr>
          <w:rFonts w:ascii="Arial" w:hAnsi="Arial" w:cs="Arial"/>
        </w:rPr>
        <w:t xml:space="preserve"> tal grupo conta com apoiadores diversos segmentos da sociedade. Possui uma </w:t>
      </w:r>
      <w:proofErr w:type="gramStart"/>
      <w:r>
        <w:rPr>
          <w:rFonts w:ascii="Arial" w:hAnsi="Arial" w:cs="Arial"/>
        </w:rPr>
        <w:t>conta:</w:t>
      </w:r>
      <w:proofErr w:type="gramEnd"/>
      <w:r>
        <w:rPr>
          <w:rFonts w:ascii="Arial" w:hAnsi="Arial" w:cs="Arial"/>
        </w:rPr>
        <w:t>982342 Agência UNICRED Criciúma SC – 3420-7 , onde os colaboradores podem depositar.</w:t>
      </w:r>
    </w:p>
    <w:p w:rsidR="00EC2B54" w:rsidRDefault="00EC2B54" w:rsidP="00EC2B54">
      <w:pPr>
        <w:spacing w:line="360" w:lineRule="auto"/>
        <w:ind w:firstLine="1134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Por não haver </w:t>
      </w:r>
      <w:r>
        <w:rPr>
          <w:rFonts w:ascii="Arial" w:hAnsi="Arial" w:cs="Arial"/>
          <w:iCs/>
        </w:rPr>
        <w:t>uma associação especializada em cuidados e orientações a pacientes com TRM (</w:t>
      </w:r>
      <w:r>
        <w:rPr>
          <w:rFonts w:ascii="Arial" w:hAnsi="Arial" w:cs="Arial"/>
        </w:rPr>
        <w:t xml:space="preserve">Traumatismo </w:t>
      </w:r>
      <w:proofErr w:type="spellStart"/>
      <w:r>
        <w:rPr>
          <w:rFonts w:ascii="Arial" w:hAnsi="Arial" w:cs="Arial"/>
        </w:rPr>
        <w:t>Raqui-Medular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Cs/>
        </w:rPr>
        <w:t xml:space="preserve">e seus acompanhantes/familiares </w:t>
      </w:r>
      <w:r>
        <w:rPr>
          <w:rFonts w:ascii="Arial" w:hAnsi="Arial" w:cs="Arial"/>
          <w:iCs/>
        </w:rPr>
        <w:lastRenderedPageBreak/>
        <w:t>aqui nessa região,</w:t>
      </w:r>
      <w:r>
        <w:rPr>
          <w:rFonts w:ascii="Arial" w:hAnsi="Arial" w:cs="Arial"/>
        </w:rPr>
        <w:t xml:space="preserve"> 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partir de evidências cotidianas, percebeu-se a  necessidade de  se estabelecer um acompanhamento e um vínculo de promoção e educação em saúde, oportunizando orientações acerca da recuperação, reabilitação e adaptação nas suas  possibilidades e dificuldades pós alta hospitalar. Objetivando uma melhor qualidade de vida e buscando evitar assim, complicações indesejáveis, tais como</w:t>
      </w:r>
      <w:r>
        <w:rPr>
          <w:rFonts w:ascii="Arial" w:hAnsi="Arial" w:cs="Arial"/>
          <w:iCs/>
        </w:rPr>
        <w:t>:</w:t>
      </w:r>
    </w:p>
    <w:p w:rsidR="00EC2B54" w:rsidRDefault="00EC2B54" w:rsidP="00EC2B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Mortalidade pós-alta;</w:t>
      </w:r>
    </w:p>
    <w:p w:rsidR="00EC2B54" w:rsidRDefault="00EC2B54" w:rsidP="00EC2B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Seqüelas graves, secundárias com novas internações; </w:t>
      </w:r>
    </w:p>
    <w:p w:rsidR="00EC2B54" w:rsidRDefault="00EC2B54" w:rsidP="00EC2B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Ausência de serviço de apoio e orientação aos pacientes e familiares;</w:t>
      </w:r>
    </w:p>
    <w:p w:rsidR="00EC2B54" w:rsidRDefault="00EC2B54" w:rsidP="00EC2B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Estrutura de saúde deficiente para o atendimento ao paciente TRM;</w:t>
      </w:r>
    </w:p>
    <w:p w:rsidR="00EC2B54" w:rsidRDefault="00EC2B54" w:rsidP="00EC2B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Isolamento social.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dos voluntários da área de saúde, a AVASJ conta também com pessoas da comunidade que demonstram interesse ou possuem entendimento sobre o assunto; também há colaboradores e colaborações chamadas de esporádicas, uma vez que não são mensais (visitas de pessoas interessadas, doações de lanches, camisetas, folders, banners, entre outros).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Contudo, busca-se aproximar os casos existentes na região da AMREC (Associação dos municípios da região carbonífera), com interesse de resgatar o paciente com algum trauma na coluna vertebral para a vida social, mostrando a este que existe possibilidade de uma melhor qualidade de vida, mesmo estando impossibilitado de andar com as pernas.  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Essa aproximação proporciona um ciclo natural do ser humano: convivência</w:t>
      </w:r>
      <w:proofErr w:type="gramStart"/>
      <w:r>
        <w:rPr>
          <w:rFonts w:ascii="Arial" w:hAnsi="Arial" w:cs="Arial"/>
        </w:rPr>
        <w:t>, troca</w:t>
      </w:r>
      <w:proofErr w:type="gramEnd"/>
      <w:r>
        <w:rPr>
          <w:rFonts w:ascii="Arial" w:hAnsi="Arial" w:cs="Arial"/>
        </w:rPr>
        <w:t xml:space="preserve"> de experiências, orientações e informações profissionais, debates, integração, entre outros; contribuindo para  o crescimento, adaptação e reabilitação do paciente, bem como fornecendo subsídios para quem o assiste em</w:t>
      </w:r>
      <w:r w:rsidR="00864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seu domicílio. Transcendendo desde barreiras físico-ambientais, até fisiológicas,  emocionais,  culturais e sociais.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atenção está centrada tanto no paciente com trauma </w:t>
      </w:r>
      <w:proofErr w:type="spellStart"/>
      <w:r>
        <w:rPr>
          <w:rFonts w:ascii="Arial" w:hAnsi="Arial" w:cs="Arial"/>
        </w:rPr>
        <w:t>raqui-medular</w:t>
      </w:r>
      <w:proofErr w:type="spellEnd"/>
      <w:r>
        <w:rPr>
          <w:rFonts w:ascii="Arial" w:hAnsi="Arial" w:cs="Arial"/>
        </w:rPr>
        <w:t xml:space="preserve">, quanto nos familiares e </w:t>
      </w:r>
      <w:proofErr w:type="spellStart"/>
      <w:r>
        <w:rPr>
          <w:rFonts w:ascii="Arial" w:hAnsi="Arial" w:cs="Arial"/>
        </w:rPr>
        <w:t>cuidadores</w:t>
      </w:r>
      <w:proofErr w:type="spellEnd"/>
      <w:r>
        <w:rPr>
          <w:rFonts w:ascii="Arial" w:hAnsi="Arial" w:cs="Arial"/>
        </w:rPr>
        <w:t xml:space="preserve"> que os acompanham nessa trajetória. No período de hospitalização, pacientes, familiares e </w:t>
      </w:r>
      <w:proofErr w:type="spellStart"/>
      <w:r>
        <w:rPr>
          <w:rFonts w:ascii="Arial" w:hAnsi="Arial" w:cs="Arial"/>
        </w:rPr>
        <w:t>cuidadores</w:t>
      </w:r>
      <w:proofErr w:type="spellEnd"/>
      <w:r>
        <w:rPr>
          <w:rFonts w:ascii="Arial" w:hAnsi="Arial" w:cs="Arial"/>
        </w:rPr>
        <w:t xml:space="preserve">, recebem a atenção e os cuidados necessários para o processo de reabilitação. No retorno ao seu domicílio, pacientes e familiares - usualmente sem nenhum acompanhamento interdisciplinar - encontram dificuldades, muitas vezes não sabendo lidar com as situações, podendo desta forma, gerar conflitos interpessoais e déficit na reabilitação. 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 AVASJ vem proporcionar um espaço para a promoção de saúde, aos pacientes e envolvidos que estão vivenciando em seu cotidiano as dificuldades e adaptando-se a essa nova fase da vida. Sendo que os pacientes e familiares podem entrar em contato com os integrantes e receberem suporte, caso esse seja necessário.</w:t>
      </w:r>
    </w:p>
    <w:p w:rsid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Destaca-se que, dentre os apoiadores, não se pode deixar de salientar o importante papel da Sociedade Literária e Caritativa Santo Agostinho (Hospital São José), pois, além de preocupada com o desenvolvimento do grupo, disponibiliza recursos locais que possui para manutenção, sustentação e crescimento - através da liberação de seus profissionais: médicos, fisioterapeutas, enfermeiros, técnicos de enfermagem, terapeutas ocupacionais, nutricionistas, psicólogos, assistentes sociais e pedagogos para a participação das atividades e reuniões. Além disso, a entidade beneficia o grupo deixando a disposição um espaço para a realização dos encontros que se fazem necessários, tais quais reuniões da diretoria, encontros com os pacientes com TRM, familiares, voluntários e colaboradores.</w:t>
      </w:r>
    </w:p>
    <w:p w:rsidR="00EC2B54" w:rsidRPr="00EC2B54" w:rsidRDefault="00EC2B54" w:rsidP="00EC2B54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associação conta atualmente com 32 </w:t>
      </w:r>
      <w:proofErr w:type="spellStart"/>
      <w:r>
        <w:rPr>
          <w:rFonts w:ascii="Arial" w:hAnsi="Arial" w:cs="Arial"/>
        </w:rPr>
        <w:t>cadeirantes</w:t>
      </w:r>
      <w:proofErr w:type="spellEnd"/>
      <w:r>
        <w:rPr>
          <w:rFonts w:ascii="Arial" w:hAnsi="Arial" w:cs="Arial"/>
        </w:rPr>
        <w:t xml:space="preserve"> cadastrados. No decorrer de 2011 foram registrados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novos pacientes com trauma </w:t>
      </w:r>
      <w:proofErr w:type="spellStart"/>
      <w:r>
        <w:rPr>
          <w:rFonts w:ascii="Arial" w:hAnsi="Arial" w:cs="Arial"/>
        </w:rPr>
        <w:t>raqui-medular</w:t>
      </w:r>
      <w:proofErr w:type="spellEnd"/>
      <w:r>
        <w:rPr>
          <w:rFonts w:ascii="Arial" w:hAnsi="Arial" w:cs="Arial"/>
        </w:rPr>
        <w:t xml:space="preserve">. Por isso, estamos presentes em todos os eventos de conscientização de trânsito.  </w:t>
      </w:r>
    </w:p>
    <w:p w:rsidR="00EC2B54" w:rsidRDefault="00EC2B54" w:rsidP="00EC2B54">
      <w:pPr>
        <w:jc w:val="both"/>
        <w:rPr>
          <w:b/>
        </w:rPr>
      </w:pPr>
    </w:p>
    <w:p w:rsidR="00EC2B54" w:rsidRDefault="00EC2B54" w:rsidP="008647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OBJETIVOS DA AVASJ</w:t>
      </w:r>
    </w:p>
    <w:p w:rsidR="00EC2B54" w:rsidRDefault="00EC2B54" w:rsidP="00864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Orientar os portadores de TRM, familiares, </w:t>
      </w:r>
      <w:proofErr w:type="spellStart"/>
      <w:r>
        <w:rPr>
          <w:rFonts w:ascii="Arial" w:hAnsi="Arial" w:cs="Arial"/>
        </w:rPr>
        <w:t>cuidadores</w:t>
      </w:r>
      <w:proofErr w:type="spellEnd"/>
      <w:r>
        <w:rPr>
          <w:rFonts w:ascii="Arial" w:hAnsi="Arial" w:cs="Arial"/>
        </w:rPr>
        <w:t xml:space="preserve"> e amigos, quanto aos atendimentos imediatos e tardios, relativos aos cuidados de saúde após a alta hospitalar.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debates, discussões e trocas de experiências, sobre os diversos temas, referentes à vida do portador de TRM.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Mobilizar autoridades competentes, com relação às questões inerentes ao portador de seqüelas, tais como, acessibilidade a locais públicos, seguridade social, etc.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Prevenir o agravo de seqüelas do TRM.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 apoio psicológico, clínico, jurídico, espiritual, social e cultural ao portador de TRM.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Servir de base para implantação de um centro de referência em atendimento portador de TRM.</w:t>
      </w:r>
    </w:p>
    <w:p w:rsidR="00EC2B54" w:rsidRDefault="00EC2B54" w:rsidP="0086474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Atendimento hospitalar.</w:t>
      </w:r>
    </w:p>
    <w:p w:rsidR="00EC2B54" w:rsidRDefault="00EC2B54" w:rsidP="00864748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EC2B54" w:rsidRDefault="00EC2B54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A Equipe Multiprofissional e voluntária da Associação Vida Ativa São José dá uma atenção especial ao portador de TRM, quando em regime </w:t>
      </w:r>
      <w:proofErr w:type="gramStart"/>
      <w:r>
        <w:rPr>
          <w:rFonts w:ascii="Arial" w:hAnsi="Arial" w:cs="Arial"/>
        </w:rPr>
        <w:t>hospitalar.</w:t>
      </w:r>
      <w:proofErr w:type="gramEnd"/>
      <w:r>
        <w:rPr>
          <w:rFonts w:ascii="Arial" w:hAnsi="Arial" w:cs="Arial"/>
        </w:rPr>
        <w:t xml:space="preserve">Os pacientes que necessitam de cuidados especiais - como o de escara – internados, recebem orientações e são avaliados pela enfermeira Karina </w:t>
      </w:r>
      <w:proofErr w:type="spellStart"/>
      <w:r>
        <w:rPr>
          <w:rFonts w:ascii="Arial" w:hAnsi="Arial" w:cs="Arial"/>
        </w:rPr>
        <w:t>Zimmermann</w:t>
      </w:r>
      <w:proofErr w:type="spellEnd"/>
      <w:r>
        <w:rPr>
          <w:rFonts w:ascii="Arial" w:hAnsi="Arial" w:cs="Arial"/>
        </w:rPr>
        <w:t>, especialista na área e voluntária do grupo. Outras patologias também são tratadas.</w:t>
      </w:r>
    </w:p>
    <w:p w:rsidR="00EC2B54" w:rsidRPr="006902FF" w:rsidRDefault="00EC2B54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proofErr w:type="spellStart"/>
      <w:r>
        <w:rPr>
          <w:rFonts w:ascii="Arial" w:hAnsi="Arial" w:cs="Arial"/>
        </w:rPr>
        <w:t>cadeirantes</w:t>
      </w:r>
      <w:proofErr w:type="spellEnd"/>
      <w:r>
        <w:rPr>
          <w:rFonts w:ascii="Arial" w:hAnsi="Arial" w:cs="Arial"/>
        </w:rPr>
        <w:t xml:space="preserve">, que tem condições, fazem visitas, dando apoio, partilhando suas experiências e mostrando um novo jeito de viver. A equipe multidisciplinar e os voluntários dão uma atenção muito especial aos familiares e </w:t>
      </w:r>
      <w:proofErr w:type="spellStart"/>
      <w:r>
        <w:rPr>
          <w:rFonts w:ascii="Arial" w:hAnsi="Arial" w:cs="Arial"/>
        </w:rPr>
        <w:t>cuidadores</w:t>
      </w:r>
      <w:proofErr w:type="spellEnd"/>
      <w:r>
        <w:rPr>
          <w:rFonts w:ascii="Arial" w:hAnsi="Arial" w:cs="Arial"/>
        </w:rPr>
        <w:t>, orientando-os quanto aos cuidados e ao jeito de lidar com o lesado medular pós-alta.  A eles é entregue o Manual de Orientações, contendo os principais cuidados que se deve ter em casa na alta hospitalar.</w:t>
      </w:r>
    </w:p>
    <w:p w:rsidR="006902FF" w:rsidRDefault="006902FF" w:rsidP="00864748">
      <w:pPr>
        <w:spacing w:after="0" w:line="360" w:lineRule="auto"/>
        <w:jc w:val="both"/>
        <w:rPr>
          <w:rFonts w:ascii="Arial" w:hAnsi="Arial" w:cs="Arial"/>
        </w:rPr>
      </w:pPr>
    </w:p>
    <w:p w:rsidR="006902FF" w:rsidRDefault="00060A84" w:rsidP="0086474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ATIVIDADES DO ANO DE 2012</w:t>
      </w:r>
      <w:r w:rsidR="006902FF">
        <w:rPr>
          <w:rFonts w:ascii="Arial" w:hAnsi="Arial" w:cs="Arial"/>
          <w:b/>
        </w:rPr>
        <w:t>: ACONTECIMENTOS, REUNIÕES E ENCONTROS.</w:t>
      </w:r>
    </w:p>
    <w:p w:rsidR="006902FF" w:rsidRDefault="006902FF" w:rsidP="00864748">
      <w:pPr>
        <w:spacing w:after="0" w:line="360" w:lineRule="auto"/>
        <w:jc w:val="both"/>
        <w:rPr>
          <w:rFonts w:ascii="Arial" w:hAnsi="Arial" w:cs="Arial"/>
          <w:b/>
        </w:rPr>
      </w:pPr>
    </w:p>
    <w:p w:rsidR="006902FF" w:rsidRDefault="00C40127" w:rsidP="0086474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Março </w:t>
      </w:r>
      <w:r w:rsidR="00864748">
        <w:rPr>
          <w:rFonts w:ascii="Arial" w:hAnsi="Arial" w:cs="Arial"/>
          <w:b/>
        </w:rPr>
        <w:t>2012</w:t>
      </w:r>
    </w:p>
    <w:p w:rsidR="00060A84" w:rsidRDefault="00A70037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60A84" w:rsidRPr="00060A84">
        <w:rPr>
          <w:rFonts w:ascii="Arial" w:hAnsi="Arial" w:cs="Arial"/>
        </w:rPr>
        <w:t xml:space="preserve">Reunião com a diretoria </w:t>
      </w:r>
      <w:r w:rsidR="00060A84">
        <w:rPr>
          <w:rFonts w:ascii="Arial" w:hAnsi="Arial" w:cs="Arial"/>
        </w:rPr>
        <w:t>da Associação Vida Ativa São José, para elaboração de metas e atividades a serem desenvolvidas no decorrer do ano.</w:t>
      </w:r>
    </w:p>
    <w:p w:rsidR="00060A84" w:rsidRDefault="00A70037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0A84">
        <w:rPr>
          <w:rFonts w:ascii="Arial" w:hAnsi="Arial" w:cs="Arial"/>
        </w:rPr>
        <w:t>Palestra: Disfunção Urinária</w:t>
      </w:r>
    </w:p>
    <w:p w:rsidR="00060A84" w:rsidRDefault="00A70037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0A84">
        <w:rPr>
          <w:rFonts w:ascii="Arial" w:hAnsi="Arial" w:cs="Arial"/>
        </w:rPr>
        <w:t>Palestrante: Enfermeira Carla</w:t>
      </w:r>
      <w:r w:rsidR="00864748">
        <w:rPr>
          <w:rFonts w:ascii="Arial" w:hAnsi="Arial" w:cs="Arial"/>
        </w:rPr>
        <w:t xml:space="preserve"> </w:t>
      </w:r>
      <w:proofErr w:type="spellStart"/>
      <w:r w:rsidR="00060A84">
        <w:rPr>
          <w:rFonts w:ascii="Arial" w:hAnsi="Arial" w:cs="Arial"/>
        </w:rPr>
        <w:t>Trentin</w:t>
      </w:r>
      <w:proofErr w:type="spellEnd"/>
    </w:p>
    <w:p w:rsidR="007927B3" w:rsidRDefault="007927B3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70037">
        <w:rPr>
          <w:rFonts w:ascii="Arial" w:hAnsi="Arial" w:cs="Arial"/>
        </w:rPr>
        <w:t>Representante da 1ª</w:t>
      </w:r>
      <w:r w:rsidR="00864748">
        <w:rPr>
          <w:rFonts w:ascii="Arial" w:hAnsi="Arial" w:cs="Arial"/>
        </w:rPr>
        <w:t xml:space="preserve"> Nova Hospitalar</w:t>
      </w:r>
      <w:r>
        <w:rPr>
          <w:rFonts w:ascii="Arial" w:hAnsi="Arial" w:cs="Arial"/>
        </w:rPr>
        <w:t>)</w:t>
      </w:r>
    </w:p>
    <w:p w:rsidR="007927B3" w:rsidRDefault="007927B3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cuidados e soluções para a incontinência</w:t>
      </w:r>
    </w:p>
    <w:p w:rsidR="007927B3" w:rsidRDefault="007927B3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-distribuição de rendas</w:t>
      </w:r>
    </w:p>
    <w:p w:rsidR="007927B3" w:rsidRDefault="007927B3" w:rsidP="00864748">
      <w:pPr>
        <w:spacing w:after="0" w:line="360" w:lineRule="auto"/>
        <w:jc w:val="both"/>
        <w:rPr>
          <w:rFonts w:ascii="Arial" w:hAnsi="Arial" w:cs="Arial"/>
        </w:rPr>
      </w:pPr>
    </w:p>
    <w:p w:rsidR="007927B3" w:rsidRDefault="007927B3" w:rsidP="00864748">
      <w:pPr>
        <w:spacing w:after="0" w:line="360" w:lineRule="auto"/>
        <w:jc w:val="both"/>
        <w:rPr>
          <w:rFonts w:ascii="Arial" w:hAnsi="Arial" w:cs="Arial"/>
        </w:rPr>
      </w:pPr>
      <w:r w:rsidRPr="007927B3">
        <w:rPr>
          <w:rFonts w:ascii="Arial" w:hAnsi="Arial" w:cs="Arial"/>
          <w:b/>
        </w:rPr>
        <w:t>Maio 2012</w:t>
      </w:r>
    </w:p>
    <w:p w:rsidR="007927B3" w:rsidRDefault="007927B3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Palestra: Cuidados com escaras</w:t>
      </w:r>
    </w:p>
    <w:p w:rsidR="007927B3" w:rsidRPr="00A70037" w:rsidRDefault="007927B3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70037">
        <w:rPr>
          <w:rFonts w:ascii="Arial" w:hAnsi="Arial" w:cs="Arial"/>
        </w:rPr>
        <w:t>Orientações para evitar escaras</w:t>
      </w:r>
    </w:p>
    <w:p w:rsidR="007927B3" w:rsidRDefault="007927B3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Palestrante:</w:t>
      </w:r>
    </w:p>
    <w:p w:rsidR="007927B3" w:rsidRDefault="007927B3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Enfermeira Carla </w:t>
      </w:r>
      <w:proofErr w:type="spellStart"/>
      <w:r>
        <w:rPr>
          <w:rFonts w:ascii="Arial" w:hAnsi="Arial" w:cs="Arial"/>
        </w:rPr>
        <w:t>Trentin</w:t>
      </w:r>
      <w:proofErr w:type="spellEnd"/>
    </w:p>
    <w:p w:rsidR="007927B3" w:rsidRDefault="007927B3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(Representante da I Nova Hospitalar)</w:t>
      </w:r>
    </w:p>
    <w:p w:rsidR="007927B3" w:rsidRDefault="007927B3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7927B3" w:rsidRPr="00A70037" w:rsidRDefault="007927B3" w:rsidP="00864748">
      <w:pPr>
        <w:spacing w:after="0" w:line="360" w:lineRule="auto"/>
        <w:jc w:val="both"/>
        <w:rPr>
          <w:rFonts w:ascii="Arial" w:hAnsi="Arial" w:cs="Arial"/>
        </w:rPr>
      </w:pPr>
      <w:r w:rsidRPr="00A70037">
        <w:rPr>
          <w:rFonts w:ascii="Arial" w:hAnsi="Arial" w:cs="Arial"/>
        </w:rPr>
        <w:t xml:space="preserve">Participação da 3ª Conferencia municipal dos direitos das pessoas deficientes da região de Criciúma acessibilidade, esporte, trabalho e reabilitação profissional, foram os temas debatidos. O encontro aconteceu na </w:t>
      </w:r>
      <w:proofErr w:type="spellStart"/>
      <w:r w:rsidRPr="00A70037">
        <w:rPr>
          <w:rFonts w:ascii="Arial" w:hAnsi="Arial" w:cs="Arial"/>
        </w:rPr>
        <w:t>Unesc</w:t>
      </w:r>
      <w:proofErr w:type="spellEnd"/>
      <w:r w:rsidRPr="00A70037">
        <w:rPr>
          <w:rFonts w:ascii="Arial" w:hAnsi="Arial" w:cs="Arial"/>
        </w:rPr>
        <w:t>.</w:t>
      </w:r>
    </w:p>
    <w:p w:rsidR="000F226E" w:rsidRDefault="000F226E" w:rsidP="00864748">
      <w:pPr>
        <w:spacing w:after="0" w:line="360" w:lineRule="auto"/>
        <w:jc w:val="both"/>
        <w:rPr>
          <w:rFonts w:ascii="Arial" w:hAnsi="Arial" w:cs="Arial"/>
        </w:rPr>
      </w:pPr>
    </w:p>
    <w:p w:rsidR="000F226E" w:rsidRDefault="000F226E" w:rsidP="0086474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</w:t>
      </w:r>
      <w:r w:rsidRPr="000F226E">
        <w:rPr>
          <w:rFonts w:ascii="Arial" w:hAnsi="Arial" w:cs="Arial"/>
          <w:b/>
        </w:rPr>
        <w:t>ho 2012</w:t>
      </w:r>
    </w:p>
    <w:p w:rsidR="000F226E" w:rsidRPr="00A70037" w:rsidRDefault="000F226E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70037">
        <w:rPr>
          <w:rFonts w:ascii="Arial" w:hAnsi="Arial" w:cs="Arial"/>
        </w:rPr>
        <w:t xml:space="preserve">Apreciação e aprovação da alteração de endereço da Associação Vida Ativa São José, juntamente com a diretoria, </w:t>
      </w:r>
      <w:proofErr w:type="spellStart"/>
      <w:r w:rsidRPr="00A70037">
        <w:rPr>
          <w:rFonts w:ascii="Arial" w:hAnsi="Arial" w:cs="Arial"/>
        </w:rPr>
        <w:t>cadeirantes</w:t>
      </w:r>
      <w:proofErr w:type="spellEnd"/>
      <w:r w:rsidRPr="00A70037">
        <w:rPr>
          <w:rFonts w:ascii="Arial" w:hAnsi="Arial" w:cs="Arial"/>
        </w:rPr>
        <w:t xml:space="preserve"> e voluntários.</w:t>
      </w:r>
    </w:p>
    <w:p w:rsidR="0070772A" w:rsidRPr="00A70037" w:rsidRDefault="000F226E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70037">
        <w:rPr>
          <w:rFonts w:ascii="Arial" w:hAnsi="Arial" w:cs="Arial"/>
        </w:rPr>
        <w:lastRenderedPageBreak/>
        <w:t>Leitura e debate sobre o estatuto da entidade.</w:t>
      </w:r>
      <w:r w:rsidR="00864748">
        <w:rPr>
          <w:rFonts w:ascii="Arial" w:hAnsi="Arial" w:cs="Arial"/>
        </w:rPr>
        <w:t xml:space="preserve"> </w:t>
      </w:r>
      <w:r w:rsidRPr="00A70037">
        <w:rPr>
          <w:rFonts w:ascii="Arial" w:hAnsi="Arial" w:cs="Arial"/>
        </w:rPr>
        <w:t>Exp</w:t>
      </w:r>
      <w:r w:rsidR="00864748">
        <w:rPr>
          <w:rFonts w:ascii="Arial" w:hAnsi="Arial" w:cs="Arial"/>
        </w:rPr>
        <w:t>lana</w:t>
      </w:r>
      <w:r w:rsidRPr="00A70037">
        <w:rPr>
          <w:rFonts w:ascii="Arial" w:hAnsi="Arial" w:cs="Arial"/>
        </w:rPr>
        <w:t xml:space="preserve">ção do </w:t>
      </w:r>
      <w:proofErr w:type="gramStart"/>
      <w:r w:rsidRPr="00A70037">
        <w:rPr>
          <w:rFonts w:ascii="Arial" w:hAnsi="Arial" w:cs="Arial"/>
        </w:rPr>
        <w:t>vice presidente</w:t>
      </w:r>
      <w:proofErr w:type="gramEnd"/>
      <w:r w:rsidRPr="00A70037">
        <w:rPr>
          <w:rFonts w:ascii="Arial" w:hAnsi="Arial" w:cs="Arial"/>
        </w:rPr>
        <w:t xml:space="preserve"> Adair de Souza, um dos representantes da 3º conferência estadual dos direitos das pessoas com deficiência CONED-SC, que ocorreu na cida</w:t>
      </w:r>
      <w:r w:rsidR="00864748">
        <w:rPr>
          <w:rFonts w:ascii="Arial" w:hAnsi="Arial" w:cs="Arial"/>
        </w:rPr>
        <w:t>d</w:t>
      </w:r>
      <w:r w:rsidRPr="00A70037">
        <w:rPr>
          <w:rFonts w:ascii="Arial" w:hAnsi="Arial" w:cs="Arial"/>
        </w:rPr>
        <w:t>e de Florianópolis. Saúde, prevenção, reabilitação, segurança, acesso a</w:t>
      </w:r>
      <w:r w:rsidR="0070772A" w:rsidRPr="00A70037">
        <w:rPr>
          <w:rFonts w:ascii="Arial" w:hAnsi="Arial" w:cs="Arial"/>
        </w:rPr>
        <w:t xml:space="preserve"> justi</w:t>
      </w:r>
      <w:r w:rsidRPr="00A70037">
        <w:rPr>
          <w:rFonts w:ascii="Arial" w:hAnsi="Arial" w:cs="Arial"/>
        </w:rPr>
        <w:t xml:space="preserve">ça, </w:t>
      </w:r>
      <w:r w:rsidR="0070772A" w:rsidRPr="00A70037">
        <w:rPr>
          <w:rFonts w:ascii="Arial" w:hAnsi="Arial" w:cs="Arial"/>
        </w:rPr>
        <w:t>foram os temas</w:t>
      </w:r>
      <w:r w:rsidRPr="00A70037">
        <w:rPr>
          <w:rFonts w:ascii="Arial" w:hAnsi="Arial" w:cs="Arial"/>
        </w:rPr>
        <w:t xml:space="preserve"> </w:t>
      </w:r>
      <w:r w:rsidR="0070772A" w:rsidRPr="00A70037">
        <w:rPr>
          <w:rFonts w:ascii="Arial" w:hAnsi="Arial" w:cs="Arial"/>
        </w:rPr>
        <w:t>debatidos no encontro.</w:t>
      </w:r>
    </w:p>
    <w:p w:rsidR="0070772A" w:rsidRPr="00A70037" w:rsidRDefault="0070772A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70037">
        <w:rPr>
          <w:rFonts w:ascii="Arial" w:hAnsi="Arial" w:cs="Arial"/>
        </w:rPr>
        <w:t>Presença da Assistente social Janete (Servidora Municipal) que esclareceu sobre os direitos dos deficientes físicos.</w:t>
      </w:r>
    </w:p>
    <w:p w:rsidR="0070772A" w:rsidRPr="00A70037" w:rsidRDefault="00A70037" w:rsidP="008647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772A" w:rsidRPr="00A70037">
        <w:rPr>
          <w:rFonts w:ascii="Arial" w:hAnsi="Arial" w:cs="Arial"/>
        </w:rPr>
        <w:t>Jorge Cândido (voluntário)</w:t>
      </w:r>
      <w:r w:rsidR="00864748">
        <w:rPr>
          <w:rFonts w:ascii="Arial" w:hAnsi="Arial" w:cs="Arial"/>
        </w:rPr>
        <w:t xml:space="preserve">, juntamente com os </w:t>
      </w:r>
      <w:proofErr w:type="spellStart"/>
      <w:r w:rsidR="00864748">
        <w:rPr>
          <w:rFonts w:ascii="Arial" w:hAnsi="Arial" w:cs="Arial"/>
        </w:rPr>
        <w:t>cadeirantes</w:t>
      </w:r>
      <w:proofErr w:type="spellEnd"/>
      <w:r w:rsidR="00864748">
        <w:rPr>
          <w:rFonts w:ascii="Arial" w:hAnsi="Arial" w:cs="Arial"/>
        </w:rPr>
        <w:t xml:space="preserve"> </w:t>
      </w:r>
      <w:proofErr w:type="gramStart"/>
      <w:r w:rsidR="0070772A" w:rsidRPr="00A70037">
        <w:rPr>
          <w:rFonts w:ascii="Arial" w:hAnsi="Arial" w:cs="Arial"/>
        </w:rPr>
        <w:t>fizeram</w:t>
      </w:r>
      <w:proofErr w:type="gramEnd"/>
      <w:r w:rsidR="0070772A" w:rsidRPr="00A70037">
        <w:rPr>
          <w:rFonts w:ascii="Arial" w:hAnsi="Arial" w:cs="Arial"/>
        </w:rPr>
        <w:t xml:space="preserve"> uma apresentação musical</w:t>
      </w:r>
    </w:p>
    <w:p w:rsidR="0070772A" w:rsidRDefault="0070772A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70772A" w:rsidRDefault="0070772A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Julho 2012</w:t>
      </w:r>
    </w:p>
    <w:p w:rsidR="00864748" w:rsidRDefault="00864748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0F226E" w:rsidRDefault="0070772A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grupo Vida Ativa São José contou com a</w:t>
      </w:r>
      <w:r w:rsidR="00864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presença da enfermeira Karina </w:t>
      </w:r>
      <w:proofErr w:type="spellStart"/>
      <w:r>
        <w:rPr>
          <w:rFonts w:ascii="Arial" w:hAnsi="Arial" w:cs="Arial"/>
        </w:rPr>
        <w:t>Zimmermann</w:t>
      </w:r>
      <w:proofErr w:type="spellEnd"/>
      <w:r>
        <w:rPr>
          <w:rFonts w:ascii="Arial" w:hAnsi="Arial" w:cs="Arial"/>
        </w:rPr>
        <w:t xml:space="preserve">, </w:t>
      </w:r>
      <w:r w:rsidRPr="0070772A">
        <w:rPr>
          <w:rFonts w:ascii="Arial" w:hAnsi="Arial" w:cs="Arial"/>
        </w:rPr>
        <w:t>professora da UNESC</w:t>
      </w:r>
      <w:r>
        <w:rPr>
          <w:rFonts w:ascii="Arial" w:hAnsi="Arial" w:cs="Arial"/>
          <w:b/>
        </w:rPr>
        <w:t xml:space="preserve">, </w:t>
      </w:r>
      <w:r w:rsidRPr="009F44A0">
        <w:rPr>
          <w:rFonts w:ascii="Arial" w:hAnsi="Arial" w:cs="Arial"/>
        </w:rPr>
        <w:t>que detalhou um projeto na qual</w:t>
      </w:r>
      <w:r w:rsidR="009F44A0">
        <w:rPr>
          <w:rFonts w:ascii="Arial" w:hAnsi="Arial" w:cs="Arial"/>
        </w:rPr>
        <w:t xml:space="preserve"> </w:t>
      </w:r>
      <w:r w:rsidRPr="009F44A0">
        <w:rPr>
          <w:rFonts w:ascii="Arial" w:hAnsi="Arial" w:cs="Arial"/>
        </w:rPr>
        <w:t>elaborou juntamente com os alunos, necessidade de amenizar e ajudar na resolução de problemas que os portadores de trauma</w:t>
      </w:r>
      <w:r w:rsidR="009F44A0" w:rsidRPr="009F44A0">
        <w:rPr>
          <w:rFonts w:ascii="Arial" w:hAnsi="Arial" w:cs="Arial"/>
        </w:rPr>
        <w:t>-raque medular apresentam.</w:t>
      </w:r>
      <w:r w:rsidR="000F226E" w:rsidRPr="009F44A0">
        <w:rPr>
          <w:rFonts w:ascii="Arial" w:hAnsi="Arial" w:cs="Arial"/>
        </w:rPr>
        <w:t xml:space="preserve">  </w:t>
      </w:r>
    </w:p>
    <w:p w:rsidR="00864748" w:rsidRDefault="00864748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9F44A0">
        <w:rPr>
          <w:rFonts w:ascii="Arial" w:hAnsi="Arial" w:cs="Arial"/>
          <w:b/>
        </w:rPr>
        <w:t xml:space="preserve">Festa </w:t>
      </w:r>
      <w:proofErr w:type="spellStart"/>
      <w:r w:rsidRPr="009F44A0">
        <w:rPr>
          <w:rFonts w:ascii="Arial" w:hAnsi="Arial" w:cs="Arial"/>
          <w:b/>
        </w:rPr>
        <w:t>Julina</w:t>
      </w:r>
      <w:proofErr w:type="spellEnd"/>
    </w:p>
    <w:p w:rsidR="00864748" w:rsidRDefault="00864748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F44A0">
        <w:rPr>
          <w:rFonts w:ascii="Arial" w:hAnsi="Arial" w:cs="Arial"/>
        </w:rPr>
        <w:t>A festa foi realizada</w:t>
      </w:r>
      <w:r>
        <w:rPr>
          <w:rFonts w:ascii="Arial" w:hAnsi="Arial" w:cs="Arial"/>
        </w:rPr>
        <w:t xml:space="preserve"> no Sindicato dos servidores da saúde (</w:t>
      </w:r>
      <w:proofErr w:type="spellStart"/>
      <w:r>
        <w:rPr>
          <w:rFonts w:ascii="Arial" w:hAnsi="Arial" w:cs="Arial"/>
        </w:rPr>
        <w:t>Sind</w:t>
      </w:r>
      <w:proofErr w:type="spellEnd"/>
      <w:r>
        <w:rPr>
          <w:rFonts w:ascii="Arial" w:hAnsi="Arial" w:cs="Arial"/>
        </w:rPr>
        <w:t xml:space="preserve"> - Saúde).</w:t>
      </w: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festa tem por objetivo a integração dos </w:t>
      </w:r>
      <w:proofErr w:type="spellStart"/>
      <w:r>
        <w:rPr>
          <w:rFonts w:ascii="Arial" w:hAnsi="Arial" w:cs="Arial"/>
        </w:rPr>
        <w:t>cadeirantes</w:t>
      </w:r>
      <w:proofErr w:type="spellEnd"/>
      <w:r>
        <w:rPr>
          <w:rFonts w:ascii="Arial" w:hAnsi="Arial" w:cs="Arial"/>
        </w:rPr>
        <w:t>, familiares e voluntários do grupo.</w:t>
      </w: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9F44A0">
        <w:rPr>
          <w:rFonts w:ascii="Arial" w:hAnsi="Arial" w:cs="Arial"/>
          <w:b/>
        </w:rPr>
        <w:t>Setembro 2012</w:t>
      </w: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Irmã Maria Argentina expôs ao grupo a sugestão para o 1º congresso de Fisioterapia a ser realizada pela Associação Vida Ativa São José.</w:t>
      </w:r>
    </w:p>
    <w:p w:rsidR="009F44A0" w:rsidRDefault="009F44A0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 w:rsidR="00986BEA">
        <w:rPr>
          <w:rFonts w:ascii="Arial" w:hAnsi="Arial" w:cs="Arial"/>
        </w:rPr>
        <w:t>Cuidados com Trauma Raque Medulares</w:t>
      </w:r>
      <w:r>
        <w:rPr>
          <w:rFonts w:ascii="Arial" w:hAnsi="Arial" w:cs="Arial"/>
        </w:rPr>
        <w:t xml:space="preserve">. </w:t>
      </w:r>
      <w:r w:rsidR="006855AD">
        <w:rPr>
          <w:rFonts w:ascii="Arial" w:hAnsi="Arial" w:cs="Arial"/>
        </w:rPr>
        <w:t xml:space="preserve">O congresso trará palestrantes com nomes conceituados na área de Fisioterapia, e esta </w:t>
      </w:r>
      <w:r w:rsidR="00986BEA">
        <w:rPr>
          <w:rFonts w:ascii="Arial" w:hAnsi="Arial" w:cs="Arial"/>
        </w:rPr>
        <w:t>previstas para o mês de Outubro de 2013</w:t>
      </w:r>
      <w:r w:rsidR="006855AD">
        <w:rPr>
          <w:rFonts w:ascii="Arial" w:hAnsi="Arial" w:cs="Arial"/>
        </w:rPr>
        <w:t>.</w:t>
      </w: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855AD">
        <w:rPr>
          <w:rFonts w:ascii="Arial" w:hAnsi="Arial" w:cs="Arial"/>
          <w:b/>
        </w:rPr>
        <w:t>Desfile Cívico</w:t>
      </w:r>
    </w:p>
    <w:p w:rsidR="00864748" w:rsidRDefault="00864748" w:rsidP="00864748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6855AD">
        <w:rPr>
          <w:rFonts w:ascii="Arial" w:hAnsi="Arial" w:cs="Arial"/>
        </w:rPr>
        <w:t xml:space="preserve">Realizado pela prefeitura Municipal de Criciúma. Participação </w:t>
      </w:r>
      <w:proofErr w:type="spellStart"/>
      <w:r w:rsidRPr="006855AD">
        <w:rPr>
          <w:rFonts w:ascii="Arial" w:hAnsi="Arial" w:cs="Arial"/>
        </w:rPr>
        <w:t>cadeirantes</w:t>
      </w:r>
      <w:proofErr w:type="spellEnd"/>
      <w:r w:rsidRPr="006855AD">
        <w:rPr>
          <w:rFonts w:ascii="Arial" w:hAnsi="Arial" w:cs="Arial"/>
        </w:rPr>
        <w:t xml:space="preserve"> e voluntários do grupo.</w:t>
      </w: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6855AD">
        <w:rPr>
          <w:rFonts w:ascii="Arial" w:hAnsi="Arial" w:cs="Arial"/>
          <w:b/>
        </w:rPr>
        <w:t>Semana Nacional do Transito</w:t>
      </w:r>
    </w:p>
    <w:p w:rsidR="006855AD" w:rsidRDefault="006855AD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Associação se fez presente, fazendo blitz de conscientização e </w:t>
      </w:r>
      <w:r w:rsidR="00986BEA">
        <w:rPr>
          <w:rFonts w:ascii="Arial" w:hAnsi="Arial" w:cs="Arial"/>
        </w:rPr>
        <w:t>prevenção de acidentes, em parceria com a polícia civil.</w:t>
      </w:r>
    </w:p>
    <w:p w:rsidR="00986BEA" w:rsidRDefault="00986BEA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986BEA" w:rsidRDefault="00986BEA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86BEA">
        <w:rPr>
          <w:rFonts w:ascii="Arial" w:hAnsi="Arial" w:cs="Arial"/>
          <w:b/>
        </w:rPr>
        <w:t>Outubro 2012</w:t>
      </w:r>
    </w:p>
    <w:p w:rsidR="00986BEA" w:rsidRDefault="00986BEA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986BEA" w:rsidRDefault="00986BEA" w:rsidP="0086474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Reunião mensal sem a presença de palestrantes, mas com depoimentos e relatos de </w:t>
      </w:r>
      <w:proofErr w:type="spellStart"/>
      <w:r>
        <w:rPr>
          <w:rFonts w:ascii="Arial" w:hAnsi="Arial" w:cs="Arial"/>
        </w:rPr>
        <w:t>cadeirantes</w:t>
      </w:r>
      <w:proofErr w:type="spellEnd"/>
      <w:r>
        <w:rPr>
          <w:rFonts w:ascii="Arial" w:hAnsi="Arial" w:cs="Arial"/>
        </w:rPr>
        <w:t xml:space="preserve"> dúvidas e problemas vivenciados pelos mesmos</w:t>
      </w:r>
      <w:r w:rsidR="00EF5EDC">
        <w:rPr>
          <w:rFonts w:ascii="Arial" w:hAnsi="Arial" w:cs="Arial"/>
        </w:rPr>
        <w:t>. Troca de Experiências.</w:t>
      </w:r>
    </w:p>
    <w:p w:rsidR="00EF5EDC" w:rsidRDefault="00EF5EDC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Homenagem ao </w:t>
      </w:r>
      <w:proofErr w:type="spellStart"/>
      <w:r>
        <w:rPr>
          <w:rFonts w:ascii="Arial" w:hAnsi="Arial" w:cs="Arial"/>
        </w:rPr>
        <w:t>cadeirante</w:t>
      </w:r>
      <w:proofErr w:type="spellEnd"/>
      <w:r>
        <w:rPr>
          <w:rFonts w:ascii="Arial" w:hAnsi="Arial" w:cs="Arial"/>
        </w:rPr>
        <w:t xml:space="preserve"> João Paulo </w:t>
      </w:r>
      <w:proofErr w:type="spellStart"/>
      <w:r>
        <w:rPr>
          <w:rFonts w:ascii="Arial" w:hAnsi="Arial" w:cs="Arial"/>
        </w:rPr>
        <w:t>Gregorini</w:t>
      </w:r>
      <w:proofErr w:type="spellEnd"/>
      <w:r>
        <w:rPr>
          <w:rFonts w:ascii="Arial" w:hAnsi="Arial" w:cs="Arial"/>
        </w:rPr>
        <w:t xml:space="preserve"> que, conquistou PARAJASC, realizado na cidade de Brusque com medalhas de ouro e na PARAOLIMPIADAS realizada em São Paulo, onde trouxe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medalhas de prata, competindo como nadador.</w:t>
      </w:r>
    </w:p>
    <w:p w:rsidR="00EF5EDC" w:rsidRDefault="00EF5EDC" w:rsidP="00864748">
      <w:pPr>
        <w:pStyle w:val="PargrafodaLista"/>
        <w:spacing w:after="0" w:line="360" w:lineRule="auto"/>
        <w:jc w:val="both"/>
        <w:rPr>
          <w:rFonts w:ascii="Arial" w:hAnsi="Arial" w:cs="Arial"/>
          <w:b/>
        </w:rPr>
      </w:pPr>
    </w:p>
    <w:p w:rsidR="00EF5EDC" w:rsidRDefault="00EF5EDC" w:rsidP="00864748">
      <w:pPr>
        <w:pStyle w:val="PargrafodaLista"/>
        <w:spacing w:after="0" w:line="360" w:lineRule="auto"/>
        <w:jc w:val="both"/>
        <w:rPr>
          <w:rFonts w:ascii="Arial" w:hAnsi="Arial" w:cs="Arial"/>
          <w:b/>
        </w:rPr>
      </w:pPr>
      <w:r w:rsidRPr="00EF5EDC">
        <w:rPr>
          <w:rFonts w:ascii="Arial" w:hAnsi="Arial" w:cs="Arial"/>
          <w:b/>
        </w:rPr>
        <w:t>Novembro 2012</w:t>
      </w:r>
    </w:p>
    <w:p w:rsidR="00EF5EDC" w:rsidRDefault="00EF5EDC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EF5EDC">
        <w:rPr>
          <w:rFonts w:ascii="Arial" w:hAnsi="Arial" w:cs="Arial"/>
        </w:rPr>
        <w:t>Festa de encerramento das atividades 2012</w:t>
      </w:r>
      <w:r>
        <w:rPr>
          <w:rFonts w:ascii="Arial" w:hAnsi="Arial" w:cs="Arial"/>
        </w:rPr>
        <w:t>.</w:t>
      </w:r>
    </w:p>
    <w:p w:rsidR="00EF5EDC" w:rsidRDefault="00EF5EDC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Momentos de confraternização entre </w:t>
      </w:r>
      <w:proofErr w:type="spellStart"/>
      <w:r>
        <w:rPr>
          <w:rFonts w:ascii="Arial" w:hAnsi="Arial" w:cs="Arial"/>
        </w:rPr>
        <w:t>cadeirantes</w:t>
      </w:r>
      <w:proofErr w:type="spellEnd"/>
      <w:r>
        <w:rPr>
          <w:rFonts w:ascii="Arial" w:hAnsi="Arial" w:cs="Arial"/>
        </w:rPr>
        <w:t xml:space="preserve">, voluntários, familiares e </w:t>
      </w:r>
      <w:proofErr w:type="spellStart"/>
      <w:r>
        <w:rPr>
          <w:rFonts w:ascii="Arial" w:hAnsi="Arial" w:cs="Arial"/>
        </w:rPr>
        <w:t>convidades</w:t>
      </w:r>
      <w:proofErr w:type="spellEnd"/>
      <w:r>
        <w:rPr>
          <w:rFonts w:ascii="Arial" w:hAnsi="Arial" w:cs="Arial"/>
        </w:rPr>
        <w:t>.</w:t>
      </w: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  <w:b/>
        </w:rPr>
      </w:pPr>
      <w:r w:rsidRPr="00864748">
        <w:rPr>
          <w:rFonts w:ascii="Arial" w:hAnsi="Arial" w:cs="Arial"/>
          <w:b/>
        </w:rPr>
        <w:lastRenderedPageBreak/>
        <w:t xml:space="preserve">Anexos </w:t>
      </w:r>
      <w:r>
        <w:rPr>
          <w:rFonts w:ascii="Arial" w:hAnsi="Arial" w:cs="Arial"/>
          <w:b/>
        </w:rPr>
        <w:t xml:space="preserve">(fotos de eventos </w:t>
      </w:r>
      <w:r w:rsidRPr="00864748">
        <w:rPr>
          <w:rFonts w:ascii="Arial" w:hAnsi="Arial" w:cs="Arial"/>
          <w:b/>
        </w:rPr>
        <w:t>2012</w:t>
      </w:r>
      <w:r>
        <w:rPr>
          <w:rFonts w:ascii="Arial" w:hAnsi="Arial" w:cs="Arial"/>
          <w:b/>
        </w:rPr>
        <w:t>)</w:t>
      </w:r>
    </w:p>
    <w:p w:rsidR="00864748" w:rsidRPr="00864748" w:rsidRDefault="00864748" w:rsidP="00864748">
      <w:pPr>
        <w:pStyle w:val="PargrafodaLista"/>
        <w:spacing w:after="0" w:line="360" w:lineRule="auto"/>
        <w:jc w:val="both"/>
        <w:rPr>
          <w:rFonts w:ascii="Arial" w:hAnsi="Arial" w:cs="Arial"/>
          <w:b/>
        </w:rPr>
      </w:pPr>
    </w:p>
    <w:p w:rsidR="00EF5EDC" w:rsidRPr="00986BEA" w:rsidRDefault="00EF5EDC" w:rsidP="00864748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C40127" w:rsidRDefault="00C40127" w:rsidP="00864748">
      <w:pPr>
        <w:spacing w:after="0" w:line="360" w:lineRule="auto"/>
        <w:jc w:val="both"/>
        <w:rPr>
          <w:rFonts w:ascii="Arial" w:hAnsi="Arial" w:cs="Arial"/>
          <w:b/>
        </w:rPr>
      </w:pPr>
    </w:p>
    <w:p w:rsidR="00C40127" w:rsidRDefault="00C40127" w:rsidP="00864748">
      <w:pPr>
        <w:spacing w:after="0" w:line="360" w:lineRule="auto"/>
        <w:jc w:val="both"/>
        <w:rPr>
          <w:rFonts w:ascii="Arial" w:hAnsi="Arial" w:cs="Arial"/>
          <w:b/>
        </w:rPr>
      </w:pPr>
    </w:p>
    <w:p w:rsidR="00C40127" w:rsidRDefault="00C40127" w:rsidP="00864748">
      <w:pPr>
        <w:spacing w:after="0" w:line="360" w:lineRule="auto"/>
        <w:jc w:val="both"/>
        <w:rPr>
          <w:rFonts w:ascii="Arial" w:hAnsi="Arial" w:cs="Arial"/>
          <w:b/>
        </w:rPr>
      </w:pPr>
    </w:p>
    <w:p w:rsidR="00C40127" w:rsidRDefault="00C40127" w:rsidP="00864748">
      <w:pPr>
        <w:spacing w:after="0" w:line="360" w:lineRule="auto"/>
        <w:jc w:val="both"/>
        <w:rPr>
          <w:rFonts w:ascii="Arial" w:hAnsi="Arial" w:cs="Arial"/>
          <w:b/>
        </w:rPr>
      </w:pPr>
    </w:p>
    <w:p w:rsidR="006902FF" w:rsidRDefault="006902FF" w:rsidP="006902FF">
      <w:pPr>
        <w:spacing w:after="0" w:line="360" w:lineRule="auto"/>
        <w:jc w:val="both"/>
        <w:rPr>
          <w:rFonts w:ascii="Arial" w:hAnsi="Arial" w:cs="Arial"/>
        </w:rPr>
      </w:pPr>
    </w:p>
    <w:p w:rsidR="00C40127" w:rsidRDefault="00C40127" w:rsidP="006902FF">
      <w:pPr>
        <w:spacing w:after="0" w:line="360" w:lineRule="auto"/>
        <w:jc w:val="both"/>
        <w:rPr>
          <w:rFonts w:ascii="Arial" w:hAnsi="Arial" w:cs="Arial"/>
        </w:rPr>
      </w:pPr>
    </w:p>
    <w:p w:rsidR="00EC2B54" w:rsidRPr="00EC2B54" w:rsidRDefault="00EC2B54" w:rsidP="00E81255">
      <w:pPr>
        <w:spacing w:after="0" w:line="360" w:lineRule="auto"/>
        <w:jc w:val="center"/>
        <w:rPr>
          <w:rFonts w:ascii="Arial" w:hAnsi="Arial" w:cs="Arial"/>
        </w:rPr>
      </w:pPr>
    </w:p>
    <w:sectPr w:rsidR="00EC2B54" w:rsidRPr="00EC2B54" w:rsidSect="00EC2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7D0"/>
    <w:multiLevelType w:val="multilevel"/>
    <w:tmpl w:val="8398C8C2"/>
    <w:lvl w:ilvl="0">
      <w:start w:val="4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">
    <w:nsid w:val="3B54443D"/>
    <w:multiLevelType w:val="hybridMultilevel"/>
    <w:tmpl w:val="D94837AE"/>
    <w:lvl w:ilvl="0" w:tplc="8326D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C78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D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6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8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E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08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A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02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287A30"/>
    <w:multiLevelType w:val="hybridMultilevel"/>
    <w:tmpl w:val="BC28F31C"/>
    <w:lvl w:ilvl="0" w:tplc="258237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D4C60"/>
    <w:multiLevelType w:val="multilevel"/>
    <w:tmpl w:val="4BA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306514C"/>
    <w:multiLevelType w:val="hybridMultilevel"/>
    <w:tmpl w:val="30A210A0"/>
    <w:lvl w:ilvl="0" w:tplc="086EC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E44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2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24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CE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20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ED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2A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AD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417B67"/>
    <w:multiLevelType w:val="hybridMultilevel"/>
    <w:tmpl w:val="E09C4FDA"/>
    <w:lvl w:ilvl="0" w:tplc="E7AEA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C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6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A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C9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0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2F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C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DAA"/>
    <w:rsid w:val="00024DAA"/>
    <w:rsid w:val="00060A84"/>
    <w:rsid w:val="000F226E"/>
    <w:rsid w:val="001F3A52"/>
    <w:rsid w:val="00235932"/>
    <w:rsid w:val="004F6985"/>
    <w:rsid w:val="0052713A"/>
    <w:rsid w:val="006855AD"/>
    <w:rsid w:val="006902FF"/>
    <w:rsid w:val="0069557E"/>
    <w:rsid w:val="0070772A"/>
    <w:rsid w:val="007927B3"/>
    <w:rsid w:val="00794D43"/>
    <w:rsid w:val="00864748"/>
    <w:rsid w:val="0087065D"/>
    <w:rsid w:val="0087697E"/>
    <w:rsid w:val="00986BEA"/>
    <w:rsid w:val="009F44A0"/>
    <w:rsid w:val="00A70037"/>
    <w:rsid w:val="00B3197B"/>
    <w:rsid w:val="00C40127"/>
    <w:rsid w:val="00D17571"/>
    <w:rsid w:val="00E5529D"/>
    <w:rsid w:val="00E81255"/>
    <w:rsid w:val="00EC2B54"/>
    <w:rsid w:val="00EC5E62"/>
    <w:rsid w:val="00E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D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B5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D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B5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Argentina</dc:creator>
  <cp:lastModifiedBy>pesquisa03</cp:lastModifiedBy>
  <cp:revision>3</cp:revision>
  <dcterms:created xsi:type="dcterms:W3CDTF">2013-06-19T19:29:00Z</dcterms:created>
  <dcterms:modified xsi:type="dcterms:W3CDTF">2013-06-19T19:41:00Z</dcterms:modified>
</cp:coreProperties>
</file>